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EE" w:rsidRPr="00DB2803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6"/>
          <w:szCs w:val="16"/>
        </w:rPr>
      </w:pPr>
      <w:r w:rsidRPr="00DB2803">
        <w:rPr>
          <w:rFonts w:ascii="Verdana" w:hAnsi="Verdana" w:cs="Arial"/>
          <w:sz w:val="16"/>
          <w:szCs w:val="16"/>
        </w:rPr>
        <w:t>ALTERAÇÃO</w:t>
      </w:r>
      <w:r w:rsidR="007544E4" w:rsidRPr="00DB2803">
        <w:rPr>
          <w:rFonts w:ascii="Verdana" w:hAnsi="Verdana" w:cs="Arial"/>
          <w:sz w:val="16"/>
          <w:szCs w:val="16"/>
        </w:rPr>
        <w:t xml:space="preserve"> </w:t>
      </w:r>
      <w:r w:rsidR="004A225E">
        <w:rPr>
          <w:rFonts w:ascii="Verdana" w:hAnsi="Verdana" w:cs="Arial"/>
          <w:sz w:val="16"/>
          <w:szCs w:val="16"/>
        </w:rPr>
        <w:t>I</w:t>
      </w:r>
      <w:r w:rsidR="007544E4" w:rsidRPr="00DB2803">
        <w:rPr>
          <w:rFonts w:ascii="Verdana" w:hAnsi="Verdana" w:cs="Arial"/>
          <w:sz w:val="16"/>
          <w:szCs w:val="16"/>
        </w:rPr>
        <w:t>II</w:t>
      </w:r>
      <w:r w:rsidRPr="00DB2803">
        <w:rPr>
          <w:rFonts w:ascii="Verdana" w:hAnsi="Verdana" w:cs="Arial"/>
          <w:sz w:val="16"/>
          <w:szCs w:val="16"/>
        </w:rPr>
        <w:t xml:space="preserve"> NA TABELA DO EDITAL DE CHAMAMENTO PÚBLICO N. º </w:t>
      </w:r>
      <w:r w:rsidR="00B1235A" w:rsidRPr="00DB2803">
        <w:rPr>
          <w:rFonts w:ascii="Verdana" w:hAnsi="Verdana" w:cs="Arial"/>
          <w:sz w:val="16"/>
          <w:szCs w:val="16"/>
        </w:rPr>
        <w:t>00</w:t>
      </w:r>
      <w:r w:rsidR="006E7241" w:rsidRPr="00DB2803">
        <w:rPr>
          <w:rFonts w:ascii="Verdana" w:hAnsi="Verdana" w:cs="Arial"/>
          <w:sz w:val="16"/>
          <w:szCs w:val="16"/>
        </w:rPr>
        <w:t>1</w:t>
      </w:r>
      <w:r w:rsidR="000D7797" w:rsidRPr="00DB2803">
        <w:rPr>
          <w:rFonts w:ascii="Verdana" w:hAnsi="Verdana" w:cs="Arial"/>
          <w:sz w:val="16"/>
          <w:szCs w:val="16"/>
        </w:rPr>
        <w:t>/2017</w:t>
      </w:r>
      <w:r w:rsidRPr="00DB2803">
        <w:rPr>
          <w:rFonts w:ascii="Verdana" w:hAnsi="Verdana" w:cs="Arial"/>
          <w:sz w:val="16"/>
          <w:szCs w:val="16"/>
        </w:rPr>
        <w:t xml:space="preserve"> </w:t>
      </w:r>
      <w:r w:rsidR="00B1235A" w:rsidRPr="00DB2803">
        <w:rPr>
          <w:rFonts w:ascii="Verdana" w:hAnsi="Verdana" w:cs="Arial"/>
          <w:sz w:val="16"/>
          <w:szCs w:val="16"/>
        </w:rPr>
        <w:t xml:space="preserve">- </w:t>
      </w:r>
      <w:r w:rsidR="006E7241" w:rsidRPr="00DB2803">
        <w:rPr>
          <w:rFonts w:ascii="Verdana" w:hAnsi="Verdana" w:cs="Arial"/>
          <w:sz w:val="16"/>
          <w:szCs w:val="16"/>
        </w:rPr>
        <w:t>CREDENCIAMENTO DE PESSOAS JURÍDICAS DA ÁREA DE SAÚDE PARA PRESTAÇÃO DE SERVIÇOS MÉDICOS AMBULATORIAIS</w:t>
      </w:r>
    </w:p>
    <w:p w:rsidR="004F2AEE" w:rsidRPr="00DB2803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6"/>
          <w:szCs w:val="16"/>
        </w:rPr>
      </w:pPr>
      <w:r w:rsidRPr="00DB2803">
        <w:rPr>
          <w:rFonts w:ascii="Verdana" w:hAnsi="Verdana" w:cs="Arial"/>
          <w:b/>
          <w:bCs/>
          <w:sz w:val="16"/>
          <w:szCs w:val="16"/>
        </w:rPr>
        <w:tab/>
        <w:t xml:space="preserve"> </w:t>
      </w:r>
    </w:p>
    <w:p w:rsidR="004F2AEE" w:rsidRPr="00DB2803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  <w:r w:rsidRPr="00DB2803">
        <w:rPr>
          <w:rFonts w:ascii="Verdana" w:hAnsi="Verdana" w:cs="Arial"/>
          <w:sz w:val="16"/>
          <w:szCs w:val="16"/>
        </w:rPr>
        <w:t xml:space="preserve">O </w:t>
      </w:r>
      <w:r w:rsidRPr="00DB2803">
        <w:rPr>
          <w:rFonts w:ascii="Verdana" w:hAnsi="Verdana" w:cs="Arial"/>
          <w:b/>
          <w:bCs/>
          <w:sz w:val="16"/>
          <w:szCs w:val="16"/>
        </w:rPr>
        <w:t>CONSÓRCIO INTERMUNICIPAL DE SAÚDE – CONIMS</w:t>
      </w:r>
      <w:r w:rsidRPr="00DB2803">
        <w:rPr>
          <w:rFonts w:ascii="Verdana" w:hAnsi="Verdana" w:cs="Arial"/>
          <w:sz w:val="16"/>
          <w:szCs w:val="16"/>
        </w:rPr>
        <w:t xml:space="preserve">, através da Comissão Permanente de Licitação, designada pela Resolução n. º </w:t>
      </w:r>
      <w:r w:rsidR="00DB2803" w:rsidRPr="00DB2803">
        <w:rPr>
          <w:rFonts w:ascii="Verdana" w:hAnsi="Verdana" w:cs="Arial"/>
          <w:sz w:val="16"/>
          <w:szCs w:val="16"/>
        </w:rPr>
        <w:t>034/2019</w:t>
      </w:r>
      <w:r w:rsidRPr="00DB2803">
        <w:rPr>
          <w:rFonts w:ascii="Verdana" w:hAnsi="Verdana" w:cs="Arial"/>
          <w:sz w:val="16"/>
          <w:szCs w:val="16"/>
        </w:rPr>
        <w:t xml:space="preserve"> do CONIMS, através da </w:t>
      </w:r>
      <w:r w:rsidR="00187A4D" w:rsidRPr="00DB2803">
        <w:rPr>
          <w:rFonts w:ascii="Verdana" w:hAnsi="Verdana" w:cs="Arial"/>
          <w:b/>
          <w:sz w:val="16"/>
          <w:szCs w:val="16"/>
        </w:rPr>
        <w:t xml:space="preserve">Resolução n. º </w:t>
      </w:r>
      <w:r w:rsidR="00DB2803" w:rsidRPr="00DB2803">
        <w:rPr>
          <w:rFonts w:ascii="Verdana" w:hAnsi="Verdana" w:cs="Arial"/>
          <w:b/>
          <w:sz w:val="16"/>
          <w:szCs w:val="16"/>
        </w:rPr>
        <w:t>052/2019</w:t>
      </w:r>
      <w:r w:rsidR="00187A4D" w:rsidRPr="00DB2803">
        <w:rPr>
          <w:rFonts w:ascii="Verdana" w:hAnsi="Verdana" w:cs="Arial"/>
          <w:sz w:val="16"/>
          <w:szCs w:val="16"/>
        </w:rPr>
        <w:t xml:space="preserve"> de </w:t>
      </w:r>
      <w:r w:rsidR="00DB2803" w:rsidRPr="00DB2803">
        <w:rPr>
          <w:rFonts w:ascii="Verdana" w:hAnsi="Verdana" w:cs="Arial"/>
          <w:sz w:val="16"/>
          <w:szCs w:val="16"/>
        </w:rPr>
        <w:t>27</w:t>
      </w:r>
      <w:r w:rsidR="00187A4D" w:rsidRPr="00DB2803">
        <w:rPr>
          <w:rFonts w:ascii="Verdana" w:hAnsi="Verdana" w:cs="Arial"/>
          <w:sz w:val="16"/>
          <w:szCs w:val="16"/>
        </w:rPr>
        <w:t xml:space="preserve"> de </w:t>
      </w:r>
      <w:r w:rsidR="00DB2803" w:rsidRPr="00DB2803">
        <w:rPr>
          <w:rFonts w:ascii="Verdana" w:hAnsi="Verdana" w:cs="Arial"/>
          <w:sz w:val="16"/>
          <w:szCs w:val="16"/>
        </w:rPr>
        <w:t>março</w:t>
      </w:r>
      <w:r w:rsidR="00187A4D" w:rsidRPr="00DB2803">
        <w:rPr>
          <w:rFonts w:ascii="Verdana" w:hAnsi="Verdana" w:cs="Arial"/>
          <w:sz w:val="16"/>
          <w:szCs w:val="16"/>
        </w:rPr>
        <w:t xml:space="preserve"> de 201</w:t>
      </w:r>
      <w:r w:rsidR="00DB2803" w:rsidRPr="00DB2803">
        <w:rPr>
          <w:rFonts w:ascii="Verdana" w:hAnsi="Verdana" w:cs="Arial"/>
          <w:sz w:val="16"/>
          <w:szCs w:val="16"/>
        </w:rPr>
        <w:t>9</w:t>
      </w:r>
      <w:r w:rsidR="00787A26" w:rsidRPr="00DB2803">
        <w:rPr>
          <w:rFonts w:ascii="Verdana" w:hAnsi="Verdana" w:cs="Arial"/>
          <w:sz w:val="16"/>
          <w:szCs w:val="16"/>
        </w:rPr>
        <w:t xml:space="preserve"> </w:t>
      </w:r>
      <w:r w:rsidRPr="00DB2803">
        <w:rPr>
          <w:rFonts w:ascii="Verdana" w:hAnsi="Verdana" w:cs="Arial"/>
          <w:sz w:val="16"/>
          <w:szCs w:val="16"/>
        </w:rPr>
        <w:t xml:space="preserve"> </w:t>
      </w:r>
      <w:r w:rsidR="00187A4D" w:rsidRPr="00DB2803">
        <w:rPr>
          <w:rFonts w:ascii="Verdana" w:hAnsi="Verdana" w:cs="Arial"/>
          <w:sz w:val="16"/>
          <w:szCs w:val="16"/>
        </w:rPr>
        <w:t>em</w:t>
      </w:r>
      <w:r w:rsidRPr="00DB2803">
        <w:rPr>
          <w:rFonts w:ascii="Verdana" w:hAnsi="Verdana" w:cs="Arial"/>
          <w:sz w:val="16"/>
          <w:szCs w:val="16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DB2803">
        <w:rPr>
          <w:rFonts w:ascii="Verdana" w:hAnsi="Verdana" w:cs="Arial"/>
          <w:sz w:val="16"/>
          <w:szCs w:val="16"/>
        </w:rPr>
        <w:t xml:space="preserve">ações aplicáveis, torna público </w:t>
      </w:r>
      <w:r w:rsidR="008B0670" w:rsidRPr="00DB2803">
        <w:rPr>
          <w:rFonts w:ascii="Verdana" w:hAnsi="Verdana" w:cs="Arial"/>
          <w:sz w:val="16"/>
          <w:szCs w:val="16"/>
        </w:rPr>
        <w:t>aos interessados</w:t>
      </w:r>
      <w:r w:rsidR="004F2AEE" w:rsidRPr="00DB2803">
        <w:rPr>
          <w:rFonts w:ascii="Verdana" w:hAnsi="Verdana" w:cs="Arial"/>
          <w:sz w:val="16"/>
          <w:szCs w:val="16"/>
        </w:rPr>
        <w:t xml:space="preserve"> </w:t>
      </w:r>
      <w:r w:rsidR="00DB2803" w:rsidRPr="00DB2803">
        <w:rPr>
          <w:rFonts w:ascii="Verdana" w:hAnsi="Verdana" w:cs="Arial"/>
          <w:bCs/>
          <w:sz w:val="16"/>
          <w:szCs w:val="16"/>
        </w:rPr>
        <w:t>o aumento no quantitativo e ajuste no valor fixo mensal de consultas especializadas – Pediatria</w:t>
      </w:r>
      <w:r w:rsidR="000D7797" w:rsidRPr="00DB2803">
        <w:rPr>
          <w:rFonts w:ascii="Verdana" w:hAnsi="Verdana" w:cs="Arial"/>
          <w:sz w:val="16"/>
          <w:szCs w:val="16"/>
        </w:rPr>
        <w:t xml:space="preserve">, </w:t>
      </w:r>
      <w:r w:rsidR="004F2AEE" w:rsidRPr="00DB2803">
        <w:rPr>
          <w:rFonts w:ascii="Verdana" w:hAnsi="Verdana" w:cs="Arial"/>
          <w:sz w:val="16"/>
          <w:szCs w:val="16"/>
        </w:rPr>
        <w:t>conforme segue:</w:t>
      </w:r>
    </w:p>
    <w:p w:rsidR="003F2C1A" w:rsidRPr="00DB2803" w:rsidRDefault="003F2C1A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4645"/>
        <w:gridCol w:w="2553"/>
      </w:tblGrid>
      <w:tr w:rsidR="00DB2803" w:rsidRPr="00DB2803" w:rsidTr="00DB2803">
        <w:trPr>
          <w:trHeight w:val="26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2803" w:rsidRPr="00DB2803" w:rsidRDefault="00DB2803" w:rsidP="00DB280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B280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4565" w:type="dxa"/>
            <w:shd w:val="clear" w:color="auto" w:fill="auto"/>
            <w:vAlign w:val="center"/>
            <w:hideMark/>
          </w:tcPr>
          <w:p w:rsidR="00DB2803" w:rsidRPr="00DB2803" w:rsidRDefault="00DB2803" w:rsidP="00DB280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B280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CONSULTAS EPECIALIZADAS 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DB2803" w:rsidRPr="00DB2803" w:rsidRDefault="00DB2803" w:rsidP="00DB2803">
            <w:pPr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B2803">
              <w:rPr>
                <w:rFonts w:ascii="Verdana" w:hAnsi="Verdana" w:cstheme="minorHAnsi"/>
                <w:b/>
                <w:bCs/>
                <w:sz w:val="16"/>
                <w:szCs w:val="16"/>
              </w:rPr>
              <w:t>VALOR</w:t>
            </w:r>
          </w:p>
          <w:p w:rsidR="00DB2803" w:rsidRPr="00DB2803" w:rsidRDefault="00DB2803" w:rsidP="00DB280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B2803">
              <w:rPr>
                <w:rFonts w:ascii="Verdana" w:hAnsi="Verdana" w:cstheme="minorHAnsi"/>
                <w:b/>
                <w:bCs/>
                <w:sz w:val="16"/>
                <w:szCs w:val="16"/>
              </w:rPr>
              <w:t>FIXO MENSAL</w:t>
            </w:r>
            <w:r w:rsidRPr="00DB280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</w:r>
          </w:p>
        </w:tc>
      </w:tr>
      <w:tr w:rsidR="003F2C1A" w:rsidRPr="00DB2803" w:rsidTr="007544E4">
        <w:trPr>
          <w:trHeight w:val="315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:rsidR="003F2C1A" w:rsidRPr="00DB2803" w:rsidRDefault="00FE745F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B280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CONSULTAS ESPECIALIZADAS</w:t>
            </w:r>
          </w:p>
        </w:tc>
      </w:tr>
      <w:tr w:rsidR="00DB2803" w:rsidRPr="00DB2803" w:rsidTr="00DB2803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DB2803" w:rsidRPr="00DB2803" w:rsidRDefault="00DB2803" w:rsidP="00DB2803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DB2803">
              <w:rPr>
                <w:rFonts w:ascii="Verdana" w:hAnsi="Verdana" w:cstheme="minorHAnsi"/>
                <w:sz w:val="16"/>
                <w:szCs w:val="16"/>
              </w:rPr>
              <w:t>301010072</w:t>
            </w:r>
          </w:p>
        </w:tc>
        <w:tc>
          <w:tcPr>
            <w:tcW w:w="4565" w:type="dxa"/>
            <w:shd w:val="clear" w:color="auto" w:fill="auto"/>
            <w:vAlign w:val="bottom"/>
          </w:tcPr>
          <w:p w:rsidR="00DB2803" w:rsidRPr="00DB2803" w:rsidRDefault="00DB2803" w:rsidP="00DB280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B2803">
              <w:rPr>
                <w:rFonts w:ascii="Verdana" w:hAnsi="Verdana" w:cstheme="minorHAnsi"/>
                <w:sz w:val="16"/>
                <w:szCs w:val="16"/>
              </w:rPr>
              <w:t xml:space="preserve">CONSULTA MÉDICA EM ATENÇÃO ESPECIALIZADA – PEDIATRIA 13 HORAS SEMANAIS – </w:t>
            </w:r>
            <w:r w:rsidRPr="00DB2803">
              <w:rPr>
                <w:rFonts w:ascii="Verdana" w:hAnsi="Verdana" w:cstheme="minorHAnsi"/>
                <w:b/>
                <w:sz w:val="16"/>
                <w:szCs w:val="16"/>
              </w:rPr>
              <w:t>(51)</w:t>
            </w:r>
            <w:r w:rsidRPr="00DB2803">
              <w:rPr>
                <w:rFonts w:ascii="Verdana" w:hAnsi="Verdana" w:cstheme="minorHAnsi"/>
                <w:sz w:val="16"/>
                <w:szCs w:val="16"/>
              </w:rPr>
              <w:t xml:space="preserve"> CONSULTAS P/SEMANA</w:t>
            </w:r>
          </w:p>
        </w:tc>
        <w:tc>
          <w:tcPr>
            <w:tcW w:w="2419" w:type="dxa"/>
            <w:shd w:val="clear" w:color="auto" w:fill="auto"/>
            <w:vAlign w:val="bottom"/>
          </w:tcPr>
          <w:p w:rsidR="00DB2803" w:rsidRPr="00DB2803" w:rsidRDefault="00DB2803" w:rsidP="00DB2803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DB2803">
              <w:rPr>
                <w:rFonts w:ascii="Verdana" w:hAnsi="Verdana" w:cstheme="minorHAnsi"/>
                <w:sz w:val="16"/>
                <w:szCs w:val="16"/>
              </w:rPr>
              <w:t>R$ 16.320,00</w:t>
            </w:r>
          </w:p>
        </w:tc>
      </w:tr>
    </w:tbl>
    <w:p w:rsidR="003F2C1A" w:rsidRPr="00DB2803" w:rsidRDefault="003F2C1A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</w:p>
    <w:p w:rsidR="004F2AEE" w:rsidRPr="00DB2803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6"/>
          <w:szCs w:val="16"/>
        </w:rPr>
      </w:pPr>
      <w:r w:rsidRPr="00DB2803">
        <w:rPr>
          <w:rFonts w:ascii="Verdana" w:hAnsi="Verdana" w:cs="Arial"/>
          <w:sz w:val="16"/>
          <w:szCs w:val="16"/>
        </w:rPr>
        <w:t xml:space="preserve">As alterações aqui relacionadas passarão a integrar o Edital inicial. </w:t>
      </w:r>
    </w:p>
    <w:p w:rsidR="004F2AEE" w:rsidRPr="00DB2803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6"/>
          <w:szCs w:val="16"/>
        </w:rPr>
      </w:pPr>
      <w:r w:rsidRPr="00DB2803">
        <w:rPr>
          <w:rFonts w:ascii="Verdana" w:hAnsi="Verdana" w:cs="Arial"/>
          <w:sz w:val="16"/>
          <w:szCs w:val="16"/>
        </w:rPr>
        <w:t xml:space="preserve">Esclarecimentos adicionais serão prestados pelo Setor de Licitações e </w:t>
      </w:r>
      <w:r w:rsidR="00BB0552" w:rsidRPr="00DB2803">
        <w:rPr>
          <w:rFonts w:ascii="Verdana" w:hAnsi="Verdana" w:cs="Arial"/>
          <w:sz w:val="16"/>
          <w:szCs w:val="16"/>
        </w:rPr>
        <w:t>Contratos do</w:t>
      </w:r>
      <w:r w:rsidRPr="00DB2803">
        <w:rPr>
          <w:rFonts w:ascii="Verdana" w:hAnsi="Verdana" w:cs="Arial"/>
          <w:sz w:val="16"/>
          <w:szCs w:val="16"/>
        </w:rPr>
        <w:t xml:space="preserve"> </w:t>
      </w:r>
      <w:r w:rsidR="00BB0552" w:rsidRPr="00DB2803">
        <w:rPr>
          <w:rFonts w:ascii="Verdana" w:hAnsi="Verdana" w:cs="Arial"/>
          <w:sz w:val="16"/>
          <w:szCs w:val="16"/>
        </w:rPr>
        <w:t>CONIMS</w:t>
      </w:r>
      <w:r w:rsidRPr="00DB2803">
        <w:rPr>
          <w:rFonts w:ascii="Verdana" w:hAnsi="Verdana" w:cs="Arial"/>
          <w:sz w:val="16"/>
          <w:szCs w:val="16"/>
        </w:rPr>
        <w:t>, fone (0**46) 3313-3550.</w:t>
      </w:r>
    </w:p>
    <w:p w:rsidR="004F2AEE" w:rsidRPr="00DB2803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6"/>
          <w:szCs w:val="16"/>
        </w:rPr>
      </w:pPr>
    </w:p>
    <w:p w:rsidR="004F2AEE" w:rsidRPr="00DB2803" w:rsidRDefault="004F2AEE" w:rsidP="00906AFF">
      <w:pPr>
        <w:tabs>
          <w:tab w:val="left" w:pos="1418"/>
        </w:tabs>
        <w:jc w:val="right"/>
        <w:rPr>
          <w:rFonts w:ascii="Verdana" w:hAnsi="Verdana" w:cs="Arial"/>
          <w:sz w:val="16"/>
          <w:szCs w:val="16"/>
        </w:rPr>
      </w:pPr>
      <w:r w:rsidRPr="00DB2803">
        <w:rPr>
          <w:rFonts w:ascii="Verdana" w:hAnsi="Verdana" w:cs="Arial"/>
          <w:sz w:val="16"/>
          <w:szCs w:val="16"/>
        </w:rPr>
        <w:t xml:space="preserve">Pato Branco, </w:t>
      </w:r>
      <w:r w:rsidR="00DB2803" w:rsidRPr="00DB2803">
        <w:rPr>
          <w:rFonts w:ascii="Verdana" w:hAnsi="Verdana" w:cs="Arial"/>
          <w:sz w:val="16"/>
          <w:szCs w:val="16"/>
        </w:rPr>
        <w:t>28</w:t>
      </w:r>
      <w:r w:rsidRPr="00DB2803">
        <w:rPr>
          <w:rFonts w:ascii="Verdana" w:hAnsi="Verdana" w:cs="Arial"/>
          <w:sz w:val="16"/>
          <w:szCs w:val="16"/>
        </w:rPr>
        <w:t xml:space="preserve"> de</w:t>
      </w:r>
      <w:r w:rsidR="00FD5306" w:rsidRPr="00DB2803">
        <w:rPr>
          <w:rFonts w:ascii="Verdana" w:hAnsi="Verdana" w:cs="Arial"/>
          <w:sz w:val="16"/>
          <w:szCs w:val="16"/>
        </w:rPr>
        <w:t xml:space="preserve"> </w:t>
      </w:r>
      <w:r w:rsidR="00DB2803" w:rsidRPr="00DB2803">
        <w:rPr>
          <w:rFonts w:ascii="Verdana" w:hAnsi="Verdana" w:cs="Arial"/>
          <w:sz w:val="16"/>
          <w:szCs w:val="16"/>
        </w:rPr>
        <w:t>março de 2019</w:t>
      </w:r>
      <w:r w:rsidRPr="00DB2803">
        <w:rPr>
          <w:rFonts w:ascii="Verdana" w:hAnsi="Verdana" w:cs="Arial"/>
          <w:sz w:val="16"/>
          <w:szCs w:val="16"/>
        </w:rPr>
        <w:t>.</w:t>
      </w:r>
    </w:p>
    <w:p w:rsidR="004F2AEE" w:rsidRPr="00DB2803" w:rsidRDefault="004F2AEE" w:rsidP="004F2AEE">
      <w:pPr>
        <w:tabs>
          <w:tab w:val="left" w:pos="1418"/>
        </w:tabs>
        <w:jc w:val="right"/>
        <w:rPr>
          <w:rFonts w:ascii="Verdana" w:hAnsi="Verdana" w:cs="Arial"/>
          <w:sz w:val="16"/>
          <w:szCs w:val="16"/>
        </w:rPr>
      </w:pPr>
    </w:p>
    <w:p w:rsidR="004F2AEE" w:rsidRPr="00DB2803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6"/>
          <w:szCs w:val="16"/>
        </w:rPr>
      </w:pPr>
      <w:r w:rsidRPr="00DB2803">
        <w:rPr>
          <w:rFonts w:ascii="Verdana" w:hAnsi="Verdana" w:cs="Arial"/>
          <w:sz w:val="16"/>
          <w:szCs w:val="16"/>
        </w:rPr>
        <w:t xml:space="preserve">Altair José </w:t>
      </w:r>
      <w:proofErr w:type="spellStart"/>
      <w:r w:rsidRPr="00DB2803">
        <w:rPr>
          <w:rFonts w:ascii="Verdana" w:hAnsi="Verdana" w:cs="Arial"/>
          <w:sz w:val="16"/>
          <w:szCs w:val="16"/>
        </w:rPr>
        <w:t>Gasparetto</w:t>
      </w:r>
      <w:proofErr w:type="spellEnd"/>
    </w:p>
    <w:p w:rsidR="004F2AEE" w:rsidRPr="00DB2803" w:rsidRDefault="00BB0552" w:rsidP="004F2AEE">
      <w:pPr>
        <w:ind w:left="3600"/>
        <w:rPr>
          <w:rFonts w:ascii="Verdana" w:hAnsi="Verdana" w:cs="Arial"/>
          <w:sz w:val="16"/>
          <w:szCs w:val="16"/>
        </w:rPr>
      </w:pPr>
      <w:bookmarkStart w:id="0" w:name="_GoBack"/>
      <w:bookmarkEnd w:id="0"/>
      <w:r w:rsidRPr="00DB2803">
        <w:rPr>
          <w:rFonts w:ascii="Verdana" w:hAnsi="Verdana" w:cs="Arial"/>
          <w:sz w:val="16"/>
          <w:szCs w:val="16"/>
        </w:rPr>
        <w:t xml:space="preserve">           </w:t>
      </w:r>
      <w:r w:rsidR="004F2AEE" w:rsidRPr="00DB2803">
        <w:rPr>
          <w:rFonts w:ascii="Verdana" w:hAnsi="Verdana" w:cs="Arial"/>
          <w:sz w:val="16"/>
          <w:szCs w:val="16"/>
        </w:rPr>
        <w:t>Presidente</w:t>
      </w:r>
    </w:p>
    <w:sectPr w:rsidR="004F2AEE" w:rsidRPr="00DB2803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12" w:rsidRDefault="00892112">
    <w:pPr>
      <w:pStyle w:val="Rodap"/>
      <w:jc w:val="center"/>
      <w:rPr>
        <w:b/>
        <w:sz w:val="22"/>
      </w:rPr>
    </w:pPr>
    <w:r>
      <w:rPr>
        <w:b/>
        <w:sz w:val="22"/>
      </w:rPr>
      <w:t>_______________________________________________________________________________</w:t>
    </w:r>
  </w:p>
  <w:p w:rsidR="00892112" w:rsidRPr="000C5DF6" w:rsidRDefault="00892112">
    <w:pPr>
      <w:pStyle w:val="Rodap"/>
      <w:jc w:val="center"/>
      <w:rPr>
        <w:sz w:val="16"/>
      </w:rPr>
    </w:pPr>
    <w:r>
      <w:rPr>
        <w:b/>
        <w:sz w:val="16"/>
      </w:rPr>
      <w:t xml:space="preserve">Rua </w:t>
    </w:r>
    <w:r w:rsidR="00AC74FE">
      <w:rPr>
        <w:b/>
        <w:sz w:val="16"/>
      </w:rPr>
      <w:t>Afonso Pena</w:t>
    </w:r>
    <w:r>
      <w:rPr>
        <w:b/>
        <w:sz w:val="16"/>
      </w:rPr>
      <w:t xml:space="preserve">, </w:t>
    </w:r>
    <w:r w:rsidR="00AC74FE">
      <w:rPr>
        <w:b/>
        <w:sz w:val="16"/>
      </w:rPr>
      <w:t>1902, Bairro Anchieta</w:t>
    </w:r>
    <w:r>
      <w:rPr>
        <w:b/>
        <w:sz w:val="16"/>
      </w:rPr>
      <w:t xml:space="preserve"> - Pato Branco/PR – CEP: 85.501-310 – Telefone: (46) 3313-3550E-mail: </w:t>
    </w:r>
    <w:hyperlink r:id="rId1" w:history="1">
      <w:r w:rsidRPr="000903B3">
        <w:rPr>
          <w:rStyle w:val="Hyperlink"/>
          <w:b/>
          <w:sz w:val="16"/>
        </w:rPr>
        <w:t>conims@conims.com.br</w:t>
      </w:r>
    </w:hyperlink>
    <w:r>
      <w:rPr>
        <w:b/>
        <w:sz w:val="16"/>
      </w:rPr>
      <w:t xml:space="preserve"> - C.N.P.J.: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12" w:rsidRDefault="00892112">
    <w:pPr>
      <w:pStyle w:val="Cabealho"/>
    </w:pPr>
    <w:r>
      <w:rPr>
        <w:noProof/>
      </w:rPr>
      <w:drawing>
        <wp:inline distT="0" distB="0" distL="0" distR="0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39356A"/>
    <w:rsid w:val="003A070B"/>
    <w:rsid w:val="003F2C1A"/>
    <w:rsid w:val="004A225E"/>
    <w:rsid w:val="004A7838"/>
    <w:rsid w:val="004F1B33"/>
    <w:rsid w:val="004F2AEE"/>
    <w:rsid w:val="005131E8"/>
    <w:rsid w:val="00521640"/>
    <w:rsid w:val="005B1A9D"/>
    <w:rsid w:val="005C7D23"/>
    <w:rsid w:val="006E7241"/>
    <w:rsid w:val="007060EF"/>
    <w:rsid w:val="007544E4"/>
    <w:rsid w:val="00773E64"/>
    <w:rsid w:val="00787A26"/>
    <w:rsid w:val="007F5860"/>
    <w:rsid w:val="0080223C"/>
    <w:rsid w:val="00804824"/>
    <w:rsid w:val="00876332"/>
    <w:rsid w:val="00892112"/>
    <w:rsid w:val="008B0670"/>
    <w:rsid w:val="00906AFF"/>
    <w:rsid w:val="009E4030"/>
    <w:rsid w:val="00AC4715"/>
    <w:rsid w:val="00AC74FE"/>
    <w:rsid w:val="00B1235A"/>
    <w:rsid w:val="00B901B0"/>
    <w:rsid w:val="00BB0552"/>
    <w:rsid w:val="00C61C83"/>
    <w:rsid w:val="00C82DB3"/>
    <w:rsid w:val="00DA2386"/>
    <w:rsid w:val="00DB2803"/>
    <w:rsid w:val="00DB709D"/>
    <w:rsid w:val="00E62C42"/>
    <w:rsid w:val="00F74E27"/>
    <w:rsid w:val="00F81112"/>
    <w:rsid w:val="00F90507"/>
    <w:rsid w:val="00FD5306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21</cp:revision>
  <cp:lastPrinted>2018-07-02T13:13:00Z</cp:lastPrinted>
  <dcterms:created xsi:type="dcterms:W3CDTF">2015-06-03T13:52:00Z</dcterms:created>
  <dcterms:modified xsi:type="dcterms:W3CDTF">2019-03-28T15:48:00Z</dcterms:modified>
</cp:coreProperties>
</file>