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EE" w:rsidRPr="00906AFF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>ALTERAÇÃO</w:t>
      </w:r>
      <w:r w:rsidR="007544E4">
        <w:rPr>
          <w:rFonts w:ascii="Verdana" w:hAnsi="Verdana" w:cs="Arial"/>
          <w:sz w:val="16"/>
          <w:szCs w:val="16"/>
        </w:rPr>
        <w:t xml:space="preserve"> II</w:t>
      </w:r>
      <w:r w:rsidRPr="00906AFF">
        <w:rPr>
          <w:rFonts w:ascii="Verdana" w:hAnsi="Verdana" w:cs="Arial"/>
          <w:sz w:val="16"/>
          <w:szCs w:val="16"/>
        </w:rPr>
        <w:t xml:space="preserve"> NA TABELA DO EDITAL DE CHAMAMENTO PÚBLICO N. º </w:t>
      </w:r>
      <w:r w:rsidR="00B1235A" w:rsidRPr="00906AFF">
        <w:rPr>
          <w:rFonts w:ascii="Verdana" w:hAnsi="Verdana" w:cs="Arial"/>
          <w:sz w:val="16"/>
          <w:szCs w:val="16"/>
        </w:rPr>
        <w:t>00</w:t>
      </w:r>
      <w:r w:rsidR="006E7241" w:rsidRPr="00906AFF">
        <w:rPr>
          <w:rFonts w:ascii="Verdana" w:hAnsi="Verdana" w:cs="Arial"/>
          <w:sz w:val="16"/>
          <w:szCs w:val="16"/>
        </w:rPr>
        <w:t>1</w:t>
      </w:r>
      <w:r w:rsidR="000D7797" w:rsidRPr="00906AFF">
        <w:rPr>
          <w:rFonts w:ascii="Verdana" w:hAnsi="Verdana" w:cs="Arial"/>
          <w:sz w:val="16"/>
          <w:szCs w:val="16"/>
        </w:rPr>
        <w:t>/2017</w:t>
      </w:r>
      <w:r w:rsidRPr="00906AFF">
        <w:rPr>
          <w:rFonts w:ascii="Verdana" w:hAnsi="Verdana" w:cs="Arial"/>
          <w:sz w:val="16"/>
          <w:szCs w:val="16"/>
        </w:rPr>
        <w:t xml:space="preserve"> </w:t>
      </w:r>
      <w:r w:rsidR="00B1235A" w:rsidRPr="00906AFF">
        <w:rPr>
          <w:rFonts w:ascii="Verdana" w:hAnsi="Verdana" w:cs="Arial"/>
          <w:sz w:val="16"/>
          <w:szCs w:val="16"/>
        </w:rPr>
        <w:t xml:space="preserve">- </w:t>
      </w:r>
      <w:r w:rsidR="006E7241" w:rsidRPr="00906AFF">
        <w:rPr>
          <w:rFonts w:ascii="Verdana" w:hAnsi="Verdana" w:cs="Arial"/>
          <w:sz w:val="16"/>
          <w:szCs w:val="16"/>
        </w:rPr>
        <w:t>CREDENCIAMENTO DE PESSOAS JURÍDICAS DA ÁREA DE SAÚDE PARA PRESTAÇÃO DE SERVIÇOS MÉDICOS AMBULATORIAIS</w:t>
      </w:r>
    </w:p>
    <w:p w:rsidR="004F2AEE" w:rsidRPr="00906AFF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6"/>
          <w:szCs w:val="16"/>
        </w:rPr>
      </w:pPr>
      <w:r w:rsidRPr="00906AFF">
        <w:rPr>
          <w:rFonts w:ascii="Verdana" w:hAnsi="Verdana" w:cs="Arial"/>
          <w:b/>
          <w:bCs/>
          <w:sz w:val="16"/>
          <w:szCs w:val="16"/>
        </w:rPr>
        <w:tab/>
        <w:t xml:space="preserve"> </w:t>
      </w:r>
    </w:p>
    <w:p w:rsidR="004F2AEE" w:rsidRPr="00906AFF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O </w:t>
      </w:r>
      <w:r w:rsidRPr="00906AFF">
        <w:rPr>
          <w:rFonts w:ascii="Verdana" w:hAnsi="Verdana" w:cs="Arial"/>
          <w:b/>
          <w:bCs/>
          <w:sz w:val="16"/>
          <w:szCs w:val="16"/>
        </w:rPr>
        <w:t>CONSÓRCIO INTERMUNICIPAL DE SAÚDE – CONIMS</w:t>
      </w:r>
      <w:r w:rsidRPr="00906AFF">
        <w:rPr>
          <w:rFonts w:ascii="Verdana" w:hAnsi="Verdana" w:cs="Arial"/>
          <w:sz w:val="16"/>
          <w:szCs w:val="16"/>
        </w:rPr>
        <w:t xml:space="preserve">, através da Comissão Permanente de Licitação, designada pela Resolução n. º </w:t>
      </w:r>
      <w:r w:rsidR="000D7797" w:rsidRPr="00906AFF">
        <w:rPr>
          <w:rFonts w:ascii="Verdana" w:hAnsi="Verdana" w:cs="Arial"/>
          <w:sz w:val="16"/>
          <w:szCs w:val="16"/>
        </w:rPr>
        <w:t>0</w:t>
      </w:r>
      <w:r w:rsidR="006E7241" w:rsidRPr="00906AFF">
        <w:rPr>
          <w:rFonts w:ascii="Verdana" w:hAnsi="Verdana" w:cs="Arial"/>
          <w:sz w:val="16"/>
          <w:szCs w:val="16"/>
        </w:rPr>
        <w:t>41</w:t>
      </w:r>
      <w:r w:rsidR="000D7797" w:rsidRPr="00906AFF">
        <w:rPr>
          <w:rFonts w:ascii="Verdana" w:hAnsi="Verdana" w:cs="Arial"/>
          <w:sz w:val="16"/>
          <w:szCs w:val="16"/>
        </w:rPr>
        <w:t>/2017</w:t>
      </w:r>
      <w:r w:rsidRPr="00906AFF">
        <w:rPr>
          <w:rFonts w:ascii="Verdana" w:hAnsi="Verdana" w:cs="Arial"/>
          <w:sz w:val="16"/>
          <w:szCs w:val="16"/>
        </w:rPr>
        <w:t xml:space="preserve"> do CONIMS, através da </w:t>
      </w:r>
      <w:r w:rsidR="006E7241" w:rsidRPr="00906AFF">
        <w:rPr>
          <w:rFonts w:ascii="Verdana" w:hAnsi="Verdana" w:cs="Arial"/>
          <w:b/>
          <w:sz w:val="16"/>
          <w:szCs w:val="16"/>
        </w:rPr>
        <w:t xml:space="preserve">ATA </w:t>
      </w:r>
      <w:r w:rsidR="00F74E27">
        <w:rPr>
          <w:rFonts w:ascii="Verdana" w:hAnsi="Verdana" w:cs="Arial"/>
          <w:b/>
          <w:sz w:val="16"/>
          <w:szCs w:val="16"/>
        </w:rPr>
        <w:t>n</w:t>
      </w:r>
      <w:r w:rsidR="006E7241" w:rsidRPr="00906AFF">
        <w:rPr>
          <w:rFonts w:ascii="Verdana" w:hAnsi="Verdana" w:cs="Arial"/>
          <w:b/>
          <w:sz w:val="16"/>
          <w:szCs w:val="16"/>
        </w:rPr>
        <w:t>. º 003/2017</w:t>
      </w:r>
      <w:r w:rsidR="006E7241" w:rsidRPr="00906AFF">
        <w:rPr>
          <w:rFonts w:ascii="Verdana" w:hAnsi="Verdana" w:cs="Arial"/>
          <w:sz w:val="16"/>
          <w:szCs w:val="16"/>
        </w:rPr>
        <w:t xml:space="preserve"> do Conselho de Secretários Municipais de Saúde de Aprovação de valores para atendimento Médicos Ambulatoriais</w:t>
      </w:r>
      <w:r w:rsidR="00187A4D" w:rsidRPr="00906AFF">
        <w:rPr>
          <w:rFonts w:ascii="Verdana" w:hAnsi="Verdana" w:cs="Arial"/>
          <w:sz w:val="16"/>
          <w:szCs w:val="16"/>
        </w:rPr>
        <w:t xml:space="preserve">, considerando ainda a </w:t>
      </w:r>
      <w:r w:rsidR="00906AFF">
        <w:rPr>
          <w:rFonts w:ascii="Verdana" w:hAnsi="Verdana" w:cs="Arial"/>
          <w:sz w:val="16"/>
          <w:szCs w:val="16"/>
        </w:rPr>
        <w:t xml:space="preserve">ATA da </w:t>
      </w:r>
      <w:r w:rsidR="006E7241" w:rsidRPr="00906AFF">
        <w:rPr>
          <w:rFonts w:ascii="Verdana" w:hAnsi="Verdana" w:cs="Arial"/>
          <w:sz w:val="16"/>
          <w:szCs w:val="16"/>
        </w:rPr>
        <w:t xml:space="preserve">Reunião do Conselho de Prefeitos n. º 003/2018 e </w:t>
      </w:r>
      <w:r w:rsidR="00187A4D" w:rsidRPr="00906AFF">
        <w:rPr>
          <w:rFonts w:ascii="Verdana" w:hAnsi="Verdana" w:cs="Arial"/>
          <w:b/>
          <w:sz w:val="16"/>
          <w:szCs w:val="16"/>
        </w:rPr>
        <w:t xml:space="preserve">Resolução n. º </w:t>
      </w:r>
      <w:r w:rsidR="007544E4">
        <w:rPr>
          <w:rFonts w:ascii="Verdana" w:hAnsi="Verdana" w:cs="Arial"/>
          <w:b/>
          <w:sz w:val="16"/>
          <w:szCs w:val="16"/>
        </w:rPr>
        <w:t>163</w:t>
      </w:r>
      <w:r w:rsidR="006E7241" w:rsidRPr="00906AFF">
        <w:rPr>
          <w:rFonts w:ascii="Verdana" w:hAnsi="Verdana" w:cs="Arial"/>
          <w:b/>
          <w:sz w:val="16"/>
          <w:szCs w:val="16"/>
        </w:rPr>
        <w:t>/201</w:t>
      </w:r>
      <w:r w:rsidR="00906AFF">
        <w:rPr>
          <w:rFonts w:ascii="Verdana" w:hAnsi="Verdana" w:cs="Arial"/>
          <w:b/>
          <w:sz w:val="16"/>
          <w:szCs w:val="16"/>
        </w:rPr>
        <w:t>8</w:t>
      </w:r>
      <w:r w:rsidR="00187A4D" w:rsidRPr="00906AFF">
        <w:rPr>
          <w:rFonts w:ascii="Verdana" w:hAnsi="Verdana" w:cs="Arial"/>
          <w:sz w:val="16"/>
          <w:szCs w:val="16"/>
        </w:rPr>
        <w:t xml:space="preserve"> de </w:t>
      </w:r>
      <w:r w:rsidR="007544E4">
        <w:rPr>
          <w:rFonts w:ascii="Verdana" w:hAnsi="Verdana" w:cs="Arial"/>
          <w:sz w:val="16"/>
          <w:szCs w:val="16"/>
        </w:rPr>
        <w:t>09</w:t>
      </w:r>
      <w:r w:rsidR="00187A4D" w:rsidRPr="00906AFF">
        <w:rPr>
          <w:rFonts w:ascii="Verdana" w:hAnsi="Verdana" w:cs="Arial"/>
          <w:sz w:val="16"/>
          <w:szCs w:val="16"/>
        </w:rPr>
        <w:t xml:space="preserve"> de </w:t>
      </w:r>
      <w:r w:rsidR="007544E4">
        <w:rPr>
          <w:rFonts w:ascii="Verdana" w:hAnsi="Verdana" w:cs="Arial"/>
          <w:sz w:val="16"/>
          <w:szCs w:val="16"/>
        </w:rPr>
        <w:t>novembro</w:t>
      </w:r>
      <w:r w:rsidR="00187A4D" w:rsidRPr="00906AFF">
        <w:rPr>
          <w:rFonts w:ascii="Verdana" w:hAnsi="Verdana" w:cs="Arial"/>
          <w:sz w:val="16"/>
          <w:szCs w:val="16"/>
        </w:rPr>
        <w:t xml:space="preserve"> de 201</w:t>
      </w:r>
      <w:r w:rsidR="006E7241" w:rsidRPr="00906AFF">
        <w:rPr>
          <w:rFonts w:ascii="Verdana" w:hAnsi="Verdana" w:cs="Arial"/>
          <w:sz w:val="16"/>
          <w:szCs w:val="16"/>
        </w:rPr>
        <w:t>8</w:t>
      </w:r>
      <w:r w:rsidR="00787A26" w:rsidRPr="00906AFF">
        <w:rPr>
          <w:rFonts w:ascii="Verdana" w:hAnsi="Verdana" w:cs="Arial"/>
          <w:sz w:val="16"/>
          <w:szCs w:val="16"/>
        </w:rPr>
        <w:t xml:space="preserve"> </w:t>
      </w:r>
      <w:r w:rsidRPr="00906AFF">
        <w:rPr>
          <w:rFonts w:ascii="Verdana" w:hAnsi="Verdana" w:cs="Arial"/>
          <w:sz w:val="16"/>
          <w:szCs w:val="16"/>
        </w:rPr>
        <w:t xml:space="preserve"> </w:t>
      </w:r>
      <w:r w:rsidR="00187A4D" w:rsidRPr="00906AFF">
        <w:rPr>
          <w:rFonts w:ascii="Verdana" w:hAnsi="Verdana" w:cs="Arial"/>
          <w:sz w:val="16"/>
          <w:szCs w:val="16"/>
        </w:rPr>
        <w:t>em</w:t>
      </w:r>
      <w:r w:rsidRPr="00906AFF">
        <w:rPr>
          <w:rFonts w:ascii="Verdana" w:hAnsi="Verdana" w:cs="Arial"/>
          <w:sz w:val="16"/>
          <w:szCs w:val="16"/>
        </w:rPr>
        <w:t xml:space="preserve"> conformidade com a Lei Federal n. º 8.666/93, suas alterações, Lei n.º 8.080/90, Lei Estadual n. º 15.608/07, Portaria n.º 1.286/93 e Portaria n.º 1.034/10 do Ministério da Saúde e demais legisl</w:t>
      </w:r>
      <w:r w:rsidR="000D7797" w:rsidRPr="00906AFF">
        <w:rPr>
          <w:rFonts w:ascii="Verdana" w:hAnsi="Verdana" w:cs="Arial"/>
          <w:sz w:val="16"/>
          <w:szCs w:val="16"/>
        </w:rPr>
        <w:t xml:space="preserve">ações aplicáveis, torna público </w:t>
      </w:r>
      <w:r w:rsidR="008B0670" w:rsidRPr="00906AFF">
        <w:rPr>
          <w:rFonts w:ascii="Verdana" w:hAnsi="Verdana" w:cs="Arial"/>
          <w:sz w:val="16"/>
          <w:szCs w:val="16"/>
        </w:rPr>
        <w:t>aos interessados</w:t>
      </w:r>
      <w:r w:rsidR="004F2AEE" w:rsidRPr="00906AFF">
        <w:rPr>
          <w:rFonts w:ascii="Verdana" w:hAnsi="Verdana" w:cs="Arial"/>
          <w:sz w:val="16"/>
          <w:szCs w:val="16"/>
        </w:rPr>
        <w:t xml:space="preserve"> </w:t>
      </w:r>
      <w:r w:rsidR="006E7241" w:rsidRPr="00906AFF">
        <w:rPr>
          <w:rFonts w:ascii="Verdana" w:hAnsi="Verdana" w:cs="Arial"/>
          <w:bCs/>
          <w:sz w:val="16"/>
          <w:szCs w:val="16"/>
        </w:rPr>
        <w:t xml:space="preserve">a </w:t>
      </w:r>
      <w:r w:rsidR="007544E4">
        <w:rPr>
          <w:rFonts w:ascii="Verdana" w:hAnsi="Verdana" w:cs="Arial"/>
          <w:bCs/>
          <w:sz w:val="16"/>
          <w:szCs w:val="16"/>
        </w:rPr>
        <w:t>inclusão de consultas especializadas</w:t>
      </w:r>
      <w:r w:rsidR="000D7797" w:rsidRPr="00906AFF">
        <w:rPr>
          <w:rFonts w:ascii="Verdana" w:hAnsi="Verdana" w:cs="Arial"/>
          <w:sz w:val="16"/>
          <w:szCs w:val="16"/>
        </w:rPr>
        <w:t xml:space="preserve">, </w:t>
      </w:r>
      <w:r w:rsidR="004F2AEE" w:rsidRPr="00906AFF">
        <w:rPr>
          <w:rFonts w:ascii="Verdana" w:hAnsi="Verdana" w:cs="Arial"/>
          <w:sz w:val="16"/>
          <w:szCs w:val="16"/>
        </w:rPr>
        <w:t>conforme segue:</w:t>
      </w:r>
    </w:p>
    <w:p w:rsidR="003F2C1A" w:rsidRPr="00906AFF" w:rsidRDefault="003F2C1A" w:rsidP="00F90507">
      <w:pPr>
        <w:tabs>
          <w:tab w:val="left" w:pos="1418"/>
        </w:tabs>
        <w:jc w:val="both"/>
        <w:rPr>
          <w:rFonts w:ascii="Verdana" w:hAnsi="Verdana" w:cs="Arial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4965"/>
        <w:gridCol w:w="2063"/>
      </w:tblGrid>
      <w:tr w:rsidR="003F2C1A" w:rsidRPr="00906AFF" w:rsidTr="007544E4">
        <w:trPr>
          <w:trHeight w:val="26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F2C1A" w:rsidRPr="00906AFF" w:rsidRDefault="003F2C1A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906AFF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:rsidR="003F2C1A" w:rsidRPr="00906AFF" w:rsidRDefault="003F2C1A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906AFF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3F2C1A" w:rsidRPr="00906AFF" w:rsidRDefault="003F2C1A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906AFF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VALOR </w:t>
            </w:r>
          </w:p>
          <w:p w:rsidR="003F2C1A" w:rsidRPr="00906AFF" w:rsidRDefault="003F2C1A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2C1A" w:rsidRPr="00906AFF" w:rsidTr="007544E4">
        <w:trPr>
          <w:trHeight w:val="315"/>
          <w:jc w:val="center"/>
        </w:trPr>
        <w:tc>
          <w:tcPr>
            <w:tcW w:w="8789" w:type="dxa"/>
            <w:gridSpan w:val="3"/>
            <w:shd w:val="clear" w:color="auto" w:fill="auto"/>
            <w:noWrap/>
            <w:vAlign w:val="center"/>
            <w:hideMark/>
          </w:tcPr>
          <w:p w:rsidR="003F2C1A" w:rsidRPr="00906AFF" w:rsidRDefault="00FE745F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CONSULTAS ESPECIALIZADAS</w:t>
            </w:r>
          </w:p>
        </w:tc>
      </w:tr>
      <w:tr w:rsidR="007544E4" w:rsidRPr="00906AFF" w:rsidTr="007544E4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7544E4" w:rsidRPr="00CD2ED6" w:rsidRDefault="007544E4" w:rsidP="007544E4">
            <w:pPr>
              <w:jc w:val="right"/>
              <w:rPr>
                <w:rFonts w:ascii="Verdana" w:hAnsi="Verdana" w:cstheme="minorHAnsi"/>
              </w:rPr>
            </w:pPr>
            <w:r w:rsidRPr="00CD2ED6">
              <w:rPr>
                <w:rFonts w:ascii="Verdana" w:hAnsi="Verdana" w:cstheme="minorHAnsi"/>
              </w:rPr>
              <w:t>301010072</w:t>
            </w:r>
          </w:p>
        </w:tc>
        <w:tc>
          <w:tcPr>
            <w:tcW w:w="5282" w:type="dxa"/>
            <w:shd w:val="clear" w:color="auto" w:fill="auto"/>
            <w:vAlign w:val="bottom"/>
          </w:tcPr>
          <w:p w:rsidR="007544E4" w:rsidRPr="00CD2ED6" w:rsidRDefault="007544E4" w:rsidP="007544E4">
            <w:pPr>
              <w:jc w:val="both"/>
              <w:rPr>
                <w:rFonts w:ascii="Verdana" w:hAnsi="Verdana" w:cstheme="minorHAnsi"/>
              </w:rPr>
            </w:pPr>
            <w:r w:rsidRPr="00CD2ED6">
              <w:rPr>
                <w:rFonts w:ascii="Verdana" w:hAnsi="Verdana" w:cstheme="minorHAnsi"/>
              </w:rPr>
              <w:t xml:space="preserve">CONSULTA MÉDICA EM ATENÇÃO ESPECIALIZADA – </w:t>
            </w:r>
            <w:r>
              <w:rPr>
                <w:rFonts w:ascii="Verdana" w:hAnsi="Verdana" w:cstheme="minorHAnsi"/>
              </w:rPr>
              <w:t>NEUROPEDIATRIA</w:t>
            </w:r>
            <w:r w:rsidRPr="00CD2ED6">
              <w:rPr>
                <w:rFonts w:ascii="Verdana" w:hAnsi="Verdana" w:cstheme="minorHAnsi"/>
              </w:rPr>
              <w:t xml:space="preserve"> </w:t>
            </w:r>
            <w:r>
              <w:rPr>
                <w:rFonts w:ascii="Verdana" w:hAnsi="Verdana" w:cstheme="minorHAnsi"/>
              </w:rPr>
              <w:t>16</w:t>
            </w:r>
            <w:r w:rsidRPr="00CD2ED6">
              <w:rPr>
                <w:rFonts w:ascii="Verdana" w:hAnsi="Verdana" w:cstheme="minorHAnsi"/>
              </w:rPr>
              <w:t xml:space="preserve"> HORAS </w:t>
            </w:r>
            <w:r>
              <w:rPr>
                <w:rFonts w:ascii="Verdana" w:hAnsi="Verdana" w:cstheme="minorHAnsi"/>
              </w:rPr>
              <w:t>MENSAIS</w:t>
            </w:r>
            <w:r w:rsidRPr="00CD2ED6">
              <w:rPr>
                <w:rFonts w:ascii="Verdana" w:hAnsi="Verdana" w:cstheme="minorHAnsi"/>
              </w:rPr>
              <w:t xml:space="preserve"> – </w:t>
            </w:r>
            <w:r w:rsidRPr="00CD2ED6">
              <w:rPr>
                <w:rFonts w:ascii="Verdana" w:hAnsi="Verdana" w:cstheme="minorHAnsi"/>
                <w:b/>
              </w:rPr>
              <w:t>(</w:t>
            </w:r>
            <w:r>
              <w:rPr>
                <w:rFonts w:ascii="Verdana" w:hAnsi="Verdana" w:cstheme="minorHAnsi"/>
                <w:b/>
              </w:rPr>
              <w:t>80</w:t>
            </w:r>
            <w:r w:rsidRPr="00CD2ED6">
              <w:rPr>
                <w:rFonts w:ascii="Verdana" w:hAnsi="Verdana" w:cstheme="minorHAnsi"/>
                <w:b/>
              </w:rPr>
              <w:t>)</w:t>
            </w:r>
            <w:r w:rsidRPr="00CD2ED6">
              <w:rPr>
                <w:rFonts w:ascii="Verdana" w:hAnsi="Verdana" w:cstheme="minorHAnsi"/>
              </w:rPr>
              <w:t xml:space="preserve"> CONSULTAS P/</w:t>
            </w:r>
            <w:r>
              <w:rPr>
                <w:rFonts w:ascii="Verdana" w:hAnsi="Verdana" w:cstheme="minorHAnsi"/>
              </w:rPr>
              <w:t>MÊS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7544E4" w:rsidRPr="00CD2ED6" w:rsidRDefault="007544E4" w:rsidP="007544E4">
            <w:pPr>
              <w:jc w:val="right"/>
              <w:rPr>
                <w:rFonts w:ascii="Verdana" w:hAnsi="Verdana" w:cstheme="minorHAnsi"/>
              </w:rPr>
            </w:pPr>
            <w:r w:rsidRPr="00CD2ED6">
              <w:rPr>
                <w:rFonts w:ascii="Verdana" w:hAnsi="Verdana" w:cstheme="minorHAnsi"/>
              </w:rPr>
              <w:t xml:space="preserve">R$ </w:t>
            </w:r>
            <w:r>
              <w:rPr>
                <w:rFonts w:ascii="Verdana" w:hAnsi="Verdana" w:cstheme="minorHAnsi"/>
              </w:rPr>
              <w:t>6.400,00</w:t>
            </w:r>
          </w:p>
        </w:tc>
      </w:tr>
      <w:tr w:rsidR="007544E4" w:rsidRPr="00906AFF" w:rsidTr="007544E4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7544E4" w:rsidRPr="00CD2ED6" w:rsidRDefault="007544E4" w:rsidP="007544E4">
            <w:pPr>
              <w:jc w:val="right"/>
              <w:rPr>
                <w:rFonts w:ascii="Verdana" w:hAnsi="Verdana" w:cstheme="minorHAnsi"/>
              </w:rPr>
            </w:pPr>
            <w:r w:rsidRPr="00CD2ED6">
              <w:rPr>
                <w:rFonts w:ascii="Verdana" w:hAnsi="Verdana" w:cstheme="minorHAnsi"/>
              </w:rPr>
              <w:t>301010072</w:t>
            </w:r>
          </w:p>
        </w:tc>
        <w:tc>
          <w:tcPr>
            <w:tcW w:w="5282" w:type="dxa"/>
            <w:shd w:val="clear" w:color="auto" w:fill="auto"/>
            <w:vAlign w:val="bottom"/>
          </w:tcPr>
          <w:p w:rsidR="007544E4" w:rsidRPr="00CD2ED6" w:rsidRDefault="007544E4" w:rsidP="007544E4">
            <w:pPr>
              <w:jc w:val="both"/>
              <w:rPr>
                <w:rFonts w:ascii="Verdana" w:hAnsi="Verdana" w:cstheme="minorHAnsi"/>
              </w:rPr>
            </w:pPr>
            <w:r w:rsidRPr="00CD2ED6">
              <w:rPr>
                <w:rFonts w:ascii="Verdana" w:hAnsi="Verdana" w:cstheme="minorHAnsi"/>
              </w:rPr>
              <w:t xml:space="preserve">CONSULTA MÉDICA EM ATENÇÃO ESPECIALIZADA – </w:t>
            </w:r>
            <w:r>
              <w:rPr>
                <w:rFonts w:ascii="Verdana" w:hAnsi="Verdana" w:cstheme="minorHAnsi"/>
              </w:rPr>
              <w:t>NEUROLOGIA</w:t>
            </w:r>
            <w:r w:rsidRPr="00CD2ED6">
              <w:rPr>
                <w:rFonts w:ascii="Verdana" w:hAnsi="Verdana" w:cstheme="minorHAnsi"/>
              </w:rPr>
              <w:t xml:space="preserve"> </w:t>
            </w:r>
            <w:r>
              <w:rPr>
                <w:rFonts w:ascii="Verdana" w:hAnsi="Verdana" w:cstheme="minorHAnsi"/>
              </w:rPr>
              <w:t>08</w:t>
            </w:r>
            <w:r w:rsidRPr="00CD2ED6">
              <w:rPr>
                <w:rFonts w:ascii="Verdana" w:hAnsi="Verdana" w:cstheme="minorHAnsi"/>
              </w:rPr>
              <w:t xml:space="preserve"> HORAS SEMANAIS – </w:t>
            </w:r>
            <w:r w:rsidRPr="00CD2ED6">
              <w:rPr>
                <w:rFonts w:ascii="Verdana" w:hAnsi="Verdana" w:cstheme="minorHAnsi"/>
                <w:b/>
              </w:rPr>
              <w:t>(</w:t>
            </w:r>
            <w:r>
              <w:rPr>
                <w:rFonts w:ascii="Verdana" w:hAnsi="Verdana" w:cstheme="minorHAnsi"/>
                <w:b/>
              </w:rPr>
              <w:t>20</w:t>
            </w:r>
            <w:r w:rsidRPr="00CD2ED6">
              <w:rPr>
                <w:rFonts w:ascii="Verdana" w:hAnsi="Verdana" w:cstheme="minorHAnsi"/>
                <w:b/>
              </w:rPr>
              <w:t>)</w:t>
            </w:r>
            <w:r w:rsidRPr="00CD2ED6">
              <w:rPr>
                <w:rFonts w:ascii="Verdana" w:hAnsi="Verdana" w:cstheme="minorHAnsi"/>
              </w:rPr>
              <w:t xml:space="preserve"> CONSULTAS P/SEMANAL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7544E4" w:rsidRPr="00CD2ED6" w:rsidRDefault="007544E4" w:rsidP="007544E4">
            <w:pPr>
              <w:jc w:val="right"/>
              <w:rPr>
                <w:rFonts w:ascii="Verdana" w:hAnsi="Verdana" w:cstheme="minorHAnsi"/>
              </w:rPr>
            </w:pPr>
            <w:r w:rsidRPr="00CD2ED6">
              <w:rPr>
                <w:rFonts w:ascii="Verdana" w:hAnsi="Verdana" w:cstheme="minorHAnsi"/>
              </w:rPr>
              <w:t xml:space="preserve">R$ </w:t>
            </w:r>
            <w:r>
              <w:rPr>
                <w:rFonts w:ascii="Verdana" w:hAnsi="Verdana" w:cstheme="minorHAnsi"/>
              </w:rPr>
              <w:t>6.400,00</w:t>
            </w:r>
          </w:p>
        </w:tc>
      </w:tr>
    </w:tbl>
    <w:p w:rsidR="003F2C1A" w:rsidRPr="00906AFF" w:rsidRDefault="003F2C1A" w:rsidP="00F90507">
      <w:pPr>
        <w:tabs>
          <w:tab w:val="left" w:pos="1418"/>
        </w:tabs>
        <w:jc w:val="both"/>
        <w:rPr>
          <w:rFonts w:ascii="Verdana" w:hAnsi="Verdana" w:cs="Arial"/>
          <w:sz w:val="16"/>
          <w:szCs w:val="16"/>
        </w:rPr>
      </w:pPr>
    </w:p>
    <w:p w:rsidR="004F2AEE" w:rsidRPr="00906AFF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As alterações aqui relacionadas passarão a integrar o Edital inicial. </w:t>
      </w:r>
    </w:p>
    <w:p w:rsidR="004F2AEE" w:rsidRPr="00906AFF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Esclarecimentos adicionais serão prestados pelo Setor de Licitações e </w:t>
      </w:r>
      <w:r w:rsidR="00BB0552" w:rsidRPr="00906AFF">
        <w:rPr>
          <w:rFonts w:ascii="Verdana" w:hAnsi="Verdana" w:cs="Arial"/>
          <w:sz w:val="16"/>
          <w:szCs w:val="16"/>
        </w:rPr>
        <w:t>Contratos do</w:t>
      </w:r>
      <w:r w:rsidRPr="00906AFF">
        <w:rPr>
          <w:rFonts w:ascii="Verdana" w:hAnsi="Verdana" w:cs="Arial"/>
          <w:sz w:val="16"/>
          <w:szCs w:val="16"/>
        </w:rPr>
        <w:t xml:space="preserve"> </w:t>
      </w:r>
      <w:r w:rsidR="00BB0552" w:rsidRPr="00906AFF">
        <w:rPr>
          <w:rFonts w:ascii="Verdana" w:hAnsi="Verdana" w:cs="Arial"/>
          <w:sz w:val="16"/>
          <w:szCs w:val="16"/>
        </w:rPr>
        <w:t>CONIMS</w:t>
      </w:r>
      <w:r w:rsidRPr="00906AFF">
        <w:rPr>
          <w:rFonts w:ascii="Verdana" w:hAnsi="Verdana" w:cs="Arial"/>
          <w:sz w:val="16"/>
          <w:szCs w:val="16"/>
        </w:rPr>
        <w:t>, fone (0**46) 3313-3550.</w:t>
      </w:r>
    </w:p>
    <w:p w:rsidR="004F2AEE" w:rsidRPr="00906AFF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6"/>
          <w:szCs w:val="16"/>
        </w:rPr>
      </w:pPr>
    </w:p>
    <w:p w:rsidR="004F2AEE" w:rsidRPr="00906AFF" w:rsidRDefault="004F2AEE" w:rsidP="00906AFF">
      <w:pPr>
        <w:tabs>
          <w:tab w:val="left" w:pos="1418"/>
        </w:tabs>
        <w:jc w:val="right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Pato Branco, </w:t>
      </w:r>
      <w:r w:rsidR="00AC4715">
        <w:rPr>
          <w:rFonts w:ascii="Verdana" w:hAnsi="Verdana" w:cs="Arial"/>
          <w:sz w:val="16"/>
          <w:szCs w:val="16"/>
        </w:rPr>
        <w:t>12</w:t>
      </w:r>
      <w:r w:rsidRPr="00906AFF">
        <w:rPr>
          <w:rFonts w:ascii="Verdana" w:hAnsi="Verdana" w:cs="Arial"/>
          <w:sz w:val="16"/>
          <w:szCs w:val="16"/>
        </w:rPr>
        <w:t xml:space="preserve"> de</w:t>
      </w:r>
      <w:r w:rsidR="00FD5306" w:rsidRPr="00906AFF">
        <w:rPr>
          <w:rFonts w:ascii="Verdana" w:hAnsi="Verdana" w:cs="Arial"/>
          <w:sz w:val="16"/>
          <w:szCs w:val="16"/>
        </w:rPr>
        <w:t xml:space="preserve"> </w:t>
      </w:r>
      <w:r w:rsidR="00AC4715">
        <w:rPr>
          <w:rFonts w:ascii="Verdana" w:hAnsi="Verdana" w:cs="Arial"/>
          <w:sz w:val="16"/>
          <w:szCs w:val="16"/>
        </w:rPr>
        <w:t>novembro</w:t>
      </w:r>
      <w:bookmarkStart w:id="0" w:name="_GoBack"/>
      <w:bookmarkEnd w:id="0"/>
      <w:r w:rsidR="000D7797" w:rsidRPr="00906AFF">
        <w:rPr>
          <w:rFonts w:ascii="Verdana" w:hAnsi="Verdana" w:cs="Arial"/>
          <w:sz w:val="16"/>
          <w:szCs w:val="16"/>
        </w:rPr>
        <w:t xml:space="preserve"> de 201</w:t>
      </w:r>
      <w:r w:rsidR="00906AFF">
        <w:rPr>
          <w:rFonts w:ascii="Verdana" w:hAnsi="Verdana" w:cs="Arial"/>
          <w:sz w:val="16"/>
          <w:szCs w:val="16"/>
        </w:rPr>
        <w:t>8</w:t>
      </w:r>
      <w:r w:rsidRPr="00906AFF">
        <w:rPr>
          <w:rFonts w:ascii="Verdana" w:hAnsi="Verdana" w:cs="Arial"/>
          <w:sz w:val="16"/>
          <w:szCs w:val="16"/>
        </w:rPr>
        <w:t>.</w:t>
      </w:r>
    </w:p>
    <w:p w:rsidR="004F2AEE" w:rsidRPr="00906AFF" w:rsidRDefault="004F2AEE" w:rsidP="004F2AEE">
      <w:pPr>
        <w:tabs>
          <w:tab w:val="left" w:pos="1418"/>
        </w:tabs>
        <w:jc w:val="right"/>
        <w:rPr>
          <w:rFonts w:ascii="Verdana" w:hAnsi="Verdana" w:cs="Arial"/>
          <w:sz w:val="16"/>
          <w:szCs w:val="16"/>
        </w:rPr>
      </w:pPr>
    </w:p>
    <w:p w:rsidR="004F2AEE" w:rsidRPr="00906AFF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Altair José </w:t>
      </w:r>
      <w:proofErr w:type="spellStart"/>
      <w:r w:rsidRPr="00906AFF">
        <w:rPr>
          <w:rFonts w:ascii="Verdana" w:hAnsi="Verdana" w:cs="Arial"/>
          <w:sz w:val="16"/>
          <w:szCs w:val="16"/>
        </w:rPr>
        <w:t>Gasparetto</w:t>
      </w:r>
      <w:proofErr w:type="spellEnd"/>
    </w:p>
    <w:p w:rsidR="004F2AEE" w:rsidRPr="00906AFF" w:rsidRDefault="00BB0552" w:rsidP="004F2AEE">
      <w:pPr>
        <w:ind w:left="3600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           </w:t>
      </w:r>
      <w:r w:rsidR="004F2AEE" w:rsidRPr="00906AFF">
        <w:rPr>
          <w:rFonts w:ascii="Verdana" w:hAnsi="Verdana" w:cs="Arial"/>
          <w:sz w:val="16"/>
          <w:szCs w:val="16"/>
        </w:rPr>
        <w:t>Presidente</w:t>
      </w:r>
    </w:p>
    <w:sectPr w:rsidR="004F2AEE" w:rsidRPr="00906AFF" w:rsidSect="001F0627">
      <w:headerReference w:type="default" r:id="rId6"/>
      <w:footerReference w:type="default" r:id="rId7"/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112" w:rsidRDefault="00892112">
    <w:pPr>
      <w:pStyle w:val="Rodap"/>
      <w:jc w:val="center"/>
      <w:rPr>
        <w:b/>
        <w:sz w:val="22"/>
      </w:rPr>
    </w:pPr>
    <w:r>
      <w:rPr>
        <w:b/>
        <w:sz w:val="22"/>
      </w:rPr>
      <w:t>_______________________________________________________________________________</w:t>
    </w:r>
  </w:p>
  <w:p w:rsidR="00892112" w:rsidRPr="000C5DF6" w:rsidRDefault="00892112">
    <w:pPr>
      <w:pStyle w:val="Rodap"/>
      <w:jc w:val="center"/>
      <w:rPr>
        <w:sz w:val="16"/>
      </w:rPr>
    </w:pPr>
    <w:r>
      <w:rPr>
        <w:b/>
        <w:sz w:val="16"/>
      </w:rPr>
      <w:t xml:space="preserve">Rua </w:t>
    </w:r>
    <w:r w:rsidR="00AC74FE">
      <w:rPr>
        <w:b/>
        <w:sz w:val="16"/>
      </w:rPr>
      <w:t>Afonso Pena</w:t>
    </w:r>
    <w:r>
      <w:rPr>
        <w:b/>
        <w:sz w:val="16"/>
      </w:rPr>
      <w:t xml:space="preserve">, </w:t>
    </w:r>
    <w:r w:rsidR="00AC74FE">
      <w:rPr>
        <w:b/>
        <w:sz w:val="16"/>
      </w:rPr>
      <w:t>1902, Bairro Anchieta</w:t>
    </w:r>
    <w:r>
      <w:rPr>
        <w:b/>
        <w:sz w:val="16"/>
      </w:rPr>
      <w:t xml:space="preserve"> - Pato Branco/PR – CEP: 85.501-310 – Telefone: (46) 3313-3550E-mail: </w:t>
    </w:r>
    <w:hyperlink r:id="rId1" w:history="1">
      <w:r w:rsidRPr="000903B3">
        <w:rPr>
          <w:rStyle w:val="Hyperlink"/>
          <w:b/>
          <w:sz w:val="16"/>
        </w:rPr>
        <w:t>conims@conims.com.br</w:t>
      </w:r>
    </w:hyperlink>
    <w:r>
      <w:rPr>
        <w:b/>
        <w:sz w:val="16"/>
      </w:rPr>
      <w:t xml:space="preserve"> - C.N.P.J.: 00.136.858/0001-88 - Inscr. Est.: Isenta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112" w:rsidRDefault="00892112">
    <w:pPr>
      <w:pStyle w:val="Cabealho"/>
    </w:pPr>
    <w:r>
      <w:rPr>
        <w:noProof/>
      </w:rPr>
      <w:drawing>
        <wp:inline distT="0" distB="0" distL="0" distR="0">
          <wp:extent cx="2142000" cy="982185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155F4"/>
    <w:rsid w:val="0039356A"/>
    <w:rsid w:val="003A070B"/>
    <w:rsid w:val="003F2C1A"/>
    <w:rsid w:val="004A7838"/>
    <w:rsid w:val="004F1B33"/>
    <w:rsid w:val="004F2AEE"/>
    <w:rsid w:val="005131E8"/>
    <w:rsid w:val="00521640"/>
    <w:rsid w:val="005B1A9D"/>
    <w:rsid w:val="005C7D23"/>
    <w:rsid w:val="006E7241"/>
    <w:rsid w:val="007060EF"/>
    <w:rsid w:val="007544E4"/>
    <w:rsid w:val="00773E64"/>
    <w:rsid w:val="00787A26"/>
    <w:rsid w:val="007F5860"/>
    <w:rsid w:val="0080223C"/>
    <w:rsid w:val="00804824"/>
    <w:rsid w:val="00876332"/>
    <w:rsid w:val="00892112"/>
    <w:rsid w:val="008B0670"/>
    <w:rsid w:val="00906AFF"/>
    <w:rsid w:val="009E4030"/>
    <w:rsid w:val="00AC4715"/>
    <w:rsid w:val="00AC74FE"/>
    <w:rsid w:val="00B1235A"/>
    <w:rsid w:val="00B901B0"/>
    <w:rsid w:val="00BB0552"/>
    <w:rsid w:val="00C61C83"/>
    <w:rsid w:val="00C82DB3"/>
    <w:rsid w:val="00DA2386"/>
    <w:rsid w:val="00DB709D"/>
    <w:rsid w:val="00E62C42"/>
    <w:rsid w:val="00F74E27"/>
    <w:rsid w:val="00F81112"/>
    <w:rsid w:val="00F90507"/>
    <w:rsid w:val="00FD5306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ms@coni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19</cp:revision>
  <cp:lastPrinted>2018-07-02T13:13:00Z</cp:lastPrinted>
  <dcterms:created xsi:type="dcterms:W3CDTF">2015-06-03T13:52:00Z</dcterms:created>
  <dcterms:modified xsi:type="dcterms:W3CDTF">2018-11-12T11:49:00Z</dcterms:modified>
</cp:coreProperties>
</file>